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686" w:rsidRPr="00E112A4" w:rsidRDefault="00EB4686" w:rsidP="00EB4686">
      <w:pPr>
        <w:jc w:val="center"/>
        <w:rPr>
          <w:rFonts w:ascii="Times New Roman" w:hAnsi="Times New Roman" w:cs="Times New Roman"/>
          <w:b/>
          <w:sz w:val="28"/>
        </w:rPr>
      </w:pPr>
      <w:r w:rsidRPr="00E112A4">
        <w:rPr>
          <w:rFonts w:ascii="Times New Roman" w:hAnsi="Times New Roman" w:cs="Times New Roman"/>
          <w:b/>
          <w:sz w:val="28"/>
        </w:rPr>
        <w:t xml:space="preserve">Комплексно-целевая программа реализации общешкольного культурно-образовательного проекта «Мы – наследники </w:t>
      </w:r>
      <w:r>
        <w:rPr>
          <w:rFonts w:ascii="Times New Roman" w:hAnsi="Times New Roman" w:cs="Times New Roman"/>
          <w:b/>
          <w:sz w:val="28"/>
        </w:rPr>
        <w:t>П</w:t>
      </w:r>
      <w:r w:rsidRPr="00E112A4">
        <w:rPr>
          <w:rFonts w:ascii="Times New Roman" w:hAnsi="Times New Roman" w:cs="Times New Roman"/>
          <w:b/>
          <w:sz w:val="28"/>
        </w:rPr>
        <w:t>обеды»</w:t>
      </w:r>
      <w:r>
        <w:rPr>
          <w:rFonts w:ascii="Times New Roman" w:hAnsi="Times New Roman" w:cs="Times New Roman"/>
          <w:b/>
          <w:sz w:val="28"/>
        </w:rPr>
        <w:t xml:space="preserve">                      МБОУ «Гимназия №5» Авиастроительного района г</w:t>
      </w:r>
      <w:proofErr w:type="gramStart"/>
      <w:r>
        <w:rPr>
          <w:rFonts w:ascii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</w:rPr>
        <w:t>азани</w:t>
      </w:r>
    </w:p>
    <w:p w:rsidR="00EB4686" w:rsidRPr="00A87F09" w:rsidRDefault="00EB4686" w:rsidP="00EB4686">
      <w:pPr>
        <w:ind w:firstLine="708"/>
        <w:jc w:val="both"/>
        <w:rPr>
          <w:rFonts w:ascii="Times New Roman" w:hAnsi="Times New Roman" w:cs="Times New Roman"/>
          <w:i/>
          <w:sz w:val="24"/>
        </w:rPr>
      </w:pPr>
      <w:r w:rsidRPr="00A87F09">
        <w:rPr>
          <w:rFonts w:ascii="Times New Roman" w:hAnsi="Times New Roman" w:cs="Times New Roman"/>
          <w:i/>
          <w:sz w:val="24"/>
        </w:rPr>
        <w:t xml:space="preserve">Существуют различные определения патриотизма, но все они сводятся к одному: ПАТРИОТИЗМ (от греческого </w:t>
      </w:r>
      <w:proofErr w:type="spellStart"/>
      <w:r w:rsidRPr="00A87F09">
        <w:rPr>
          <w:rFonts w:ascii="Times New Roman" w:hAnsi="Times New Roman" w:cs="Times New Roman"/>
          <w:i/>
          <w:sz w:val="24"/>
          <w:lang w:val="en-US"/>
        </w:rPr>
        <w:t>patris</w:t>
      </w:r>
      <w:proofErr w:type="spellEnd"/>
      <w:r w:rsidRPr="00A87F09">
        <w:rPr>
          <w:rFonts w:ascii="Times New Roman" w:hAnsi="Times New Roman" w:cs="Times New Roman"/>
          <w:i/>
          <w:sz w:val="24"/>
        </w:rPr>
        <w:t xml:space="preserve"> – РОДИНА) – это преданность и любовь к своему Отечеству, народу и территории, исторически принадлежащей этому народу, это ответственность за сохранение независимости и умножение могущества своей Родины, это нравственно-духовное начало в развитии личности, способной осознанно выполнить гражданский долг и конституционные обязанности по защите интересов своей страны.</w:t>
      </w:r>
    </w:p>
    <w:p w:rsidR="00EB4686" w:rsidRDefault="00EB4686" w:rsidP="00EB468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рамках программы гражданско-патриотического воспитания, разработанной в соответствии с концепцией патриотического воспитания граждан Российской Федерации и Программой РФ «Растим патриотов России 2011 – 2015гг.», в сентябре 2013 года в МБОУ «Гимназия №5» разработан план подготовки и проведения мероприятий, посвященных 70-летию Победы в Великой Отечественной войне.</w:t>
      </w:r>
    </w:p>
    <w:p w:rsidR="00EB4686" w:rsidRDefault="00EB4686" w:rsidP="00EB468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Целью программы является воспитание патриотов России, граждан демократического государства, обладающих чувством национальной гордости, гражданского достоинства, любви к Отечеству, своему народу.</w:t>
      </w:r>
    </w:p>
    <w:p w:rsidR="00EB4686" w:rsidRDefault="00EB4686" w:rsidP="00EB468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Задачи:</w:t>
      </w:r>
    </w:p>
    <w:p w:rsidR="00EB4686" w:rsidRDefault="00EB4686" w:rsidP="00EB4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личностно-смыслового отношения учащихся к истории семьи, истории Родины.</w:t>
      </w:r>
    </w:p>
    <w:p w:rsidR="00EB4686" w:rsidRDefault="00EB4686" w:rsidP="00EB4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Воспитание исторической памяти средствами кино, музейной педагогики, поисково-исследовательской деятельностью.</w:t>
      </w:r>
    </w:p>
    <w:p w:rsidR="00EB4686" w:rsidRDefault="00EB4686" w:rsidP="00EB4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познавательной инициативы – отправной точки исследовательской и проектной деятельности учащихся.</w:t>
      </w:r>
    </w:p>
    <w:p w:rsidR="00EB4686" w:rsidRDefault="00EB4686" w:rsidP="00EB4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Информирование учащихся о важнейших событиях Великой Отечественной войны, судьбах детей и взрослых, вынесших на своих плечах ее тяготы.</w:t>
      </w:r>
    </w:p>
    <w:p w:rsidR="00EB4686" w:rsidRDefault="00EB4686" w:rsidP="00EB4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Приобщение к богатству отечественной художественной литературы и кино.</w:t>
      </w:r>
    </w:p>
    <w:p w:rsidR="00EB4686" w:rsidRPr="00DC55C1" w:rsidRDefault="00EB4686" w:rsidP="00EB4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Интеграция различных видов деятельности, обогащающих нравственное, интеллектуальное и эмоциональное развитие учащихся.</w:t>
      </w:r>
    </w:p>
    <w:p w:rsidR="00EB4686" w:rsidRDefault="00EB4686" w:rsidP="00EB468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Основные этапы реализации проекта:</w:t>
      </w:r>
    </w:p>
    <w:p w:rsidR="00EB4686" w:rsidRDefault="00EB4686" w:rsidP="00EB46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1-й этап – «И помнит мир спасенный» (ноябрь, декабрь 2013 г.);</w:t>
      </w:r>
    </w:p>
    <w:p w:rsidR="00EB4686" w:rsidRDefault="00EB4686" w:rsidP="00EB46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2-й этап – «Славный путь побед» (январь, февраль 2014 г.);</w:t>
      </w:r>
    </w:p>
    <w:p w:rsidR="00EB4686" w:rsidRDefault="00EB4686" w:rsidP="00EB46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3-й этап – «Песня в солдатской шинели» (апрель, май 2014 г.);</w:t>
      </w:r>
    </w:p>
    <w:p w:rsidR="00EB4686" w:rsidRDefault="00EB4686" w:rsidP="00EB46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4-й этап  - «Улицы Казани, названные именами защитников Родины» (сентябрь, октябрь 2014 г.);</w:t>
      </w:r>
    </w:p>
    <w:p w:rsidR="00EB4686" w:rsidRDefault="00EB4686" w:rsidP="00EB46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5-й этап – «Детство, опаленное войной» (ноябрь, декабрь 2014г.);</w:t>
      </w:r>
    </w:p>
    <w:p w:rsidR="00EB4686" w:rsidRDefault="00EB4686" w:rsidP="00EB46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6-й этап – «Подвиг солдата» (январь, февраль 2015 г.);</w:t>
      </w:r>
    </w:p>
    <w:p w:rsidR="00EB4686" w:rsidRDefault="00EB4686" w:rsidP="00EB46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7-й этап – «Салют Великой Победы» (апрель, май 2015 г.).</w:t>
      </w:r>
    </w:p>
    <w:p w:rsidR="00EB4686" w:rsidRDefault="00EB4686" w:rsidP="00EB468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подготовки и проведения мероприятий к 70-летию Победы в Великой Отечественной войне</w:t>
      </w:r>
    </w:p>
    <w:tbl>
      <w:tblPr>
        <w:tblStyle w:val="a4"/>
        <w:tblW w:w="0" w:type="auto"/>
        <w:tblLook w:val="04A0"/>
      </w:tblPr>
      <w:tblGrid>
        <w:gridCol w:w="1369"/>
        <w:gridCol w:w="4361"/>
        <w:gridCol w:w="1935"/>
        <w:gridCol w:w="1906"/>
      </w:tblGrid>
      <w:tr w:rsidR="00EB4686" w:rsidTr="00475B22">
        <w:tc>
          <w:tcPr>
            <w:tcW w:w="1369" w:type="dxa"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Этапы работы</w:t>
            </w:r>
          </w:p>
        </w:tc>
        <w:tc>
          <w:tcPr>
            <w:tcW w:w="4361" w:type="dxa"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1935" w:type="dxa"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Участники </w:t>
            </w:r>
          </w:p>
        </w:tc>
        <w:tc>
          <w:tcPr>
            <w:tcW w:w="1906" w:type="dxa"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B4686" w:rsidTr="00475B22">
        <w:tc>
          <w:tcPr>
            <w:tcW w:w="9571" w:type="dxa"/>
            <w:gridSpan w:val="4"/>
          </w:tcPr>
          <w:p w:rsidR="00EB4686" w:rsidRPr="00C46381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6381">
              <w:rPr>
                <w:rFonts w:ascii="Times New Roman" w:hAnsi="Times New Roman" w:cs="Times New Roman"/>
                <w:b/>
                <w:sz w:val="24"/>
              </w:rPr>
              <w:t>1-й этап – «И помнит мир спасенный»</w:t>
            </w:r>
          </w:p>
        </w:tc>
      </w:tr>
      <w:tr w:rsidR="00EB4686" w:rsidTr="00475B22">
        <w:tc>
          <w:tcPr>
            <w:tcW w:w="1369" w:type="dxa"/>
            <w:vMerge w:val="restart"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Ноябрь – декабрь 2013г.</w:t>
            </w: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 w:rsidRPr="00800567">
              <w:rPr>
                <w:rFonts w:ascii="Times New Roman" w:hAnsi="Times New Roman" w:cs="Times New Roman"/>
                <w:sz w:val="24"/>
              </w:rPr>
              <w:t>Педагогический совет по обсуждению содержания, этапов, ресурсного обеспечения проекта «Мы – наследники Победы»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80056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коллектив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 w:rsidRPr="00800567">
              <w:rPr>
                <w:rFonts w:ascii="Times New Roman" w:hAnsi="Times New Roman" w:cs="Times New Roman"/>
                <w:sz w:val="24"/>
              </w:rPr>
              <w:t>Чернова Р.Н.</w:t>
            </w:r>
          </w:p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00567">
              <w:rPr>
                <w:rFonts w:ascii="Times New Roman" w:hAnsi="Times New Roman" w:cs="Times New Roman"/>
                <w:sz w:val="24"/>
              </w:rPr>
              <w:t>Гимодинова</w:t>
            </w:r>
            <w:proofErr w:type="spellEnd"/>
            <w:r w:rsidRPr="00800567">
              <w:rPr>
                <w:rFonts w:ascii="Times New Roman" w:hAnsi="Times New Roman" w:cs="Times New Roman"/>
                <w:sz w:val="24"/>
              </w:rPr>
              <w:t xml:space="preserve"> З.Х.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«Спасенный мир»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– 4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фотографий «Спасенный мир»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– 11 классы 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800567">
              <w:rPr>
                <w:rFonts w:ascii="Times New Roman" w:hAnsi="Times New Roman" w:cs="Times New Roman"/>
                <w:sz w:val="24"/>
              </w:rPr>
              <w:t>естиваль художественных фильмов о Великой Отечественной войне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11 классы</w:t>
            </w:r>
          </w:p>
        </w:tc>
        <w:tc>
          <w:tcPr>
            <w:tcW w:w="1906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Чернова Р.Н.</w:t>
            </w:r>
          </w:p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Гимодинова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З.Х.</w:t>
            </w:r>
          </w:p>
        </w:tc>
      </w:tr>
      <w:tr w:rsidR="00EB4686" w:rsidTr="00475B22">
        <w:tc>
          <w:tcPr>
            <w:tcW w:w="9571" w:type="dxa"/>
            <w:gridSpan w:val="4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0567">
              <w:rPr>
                <w:rFonts w:ascii="Times New Roman" w:hAnsi="Times New Roman" w:cs="Times New Roman"/>
                <w:b/>
                <w:sz w:val="24"/>
              </w:rPr>
              <w:t>2-й этап – «Славный путь побед»</w:t>
            </w:r>
          </w:p>
        </w:tc>
      </w:tr>
      <w:tr w:rsidR="00EB4686" w:rsidTr="00475B22">
        <w:tc>
          <w:tcPr>
            <w:tcW w:w="1369" w:type="dxa"/>
            <w:vMerge w:val="restart"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Январь – февраль 2014 г.</w:t>
            </w: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компьютерных презентаций о городах-героях.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– 11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информационного стенда о городах-героях.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Саргузина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Э.З.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Встречи с ветеранами Великой Отечественной войны и тружениками тыла.  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11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Конкурс сочинений «Судьба семьи в судьбе войны» (на татарском и на русском языках).</w:t>
            </w:r>
            <w:proofErr w:type="gramEnd"/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11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 русского и татарского языков</w:t>
            </w:r>
          </w:p>
        </w:tc>
      </w:tr>
      <w:tr w:rsidR="00EB4686" w:rsidTr="00475B22">
        <w:tc>
          <w:tcPr>
            <w:tcW w:w="9571" w:type="dxa"/>
            <w:gridSpan w:val="4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0567">
              <w:rPr>
                <w:rFonts w:ascii="Times New Roman" w:hAnsi="Times New Roman" w:cs="Times New Roman"/>
                <w:b/>
                <w:sz w:val="24"/>
              </w:rPr>
              <w:t>3-й этап – «Песня в солдатской шинели»</w:t>
            </w:r>
          </w:p>
        </w:tc>
      </w:tr>
      <w:tr w:rsidR="00EB4686" w:rsidTr="00475B22">
        <w:tc>
          <w:tcPr>
            <w:tcW w:w="1369" w:type="dxa"/>
            <w:vMerge w:val="restart"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Апрель – </w:t>
            </w:r>
            <w:r w:rsidRPr="00A7029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  <w:p w:rsidR="00EB4686" w:rsidRPr="00A70294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294">
              <w:rPr>
                <w:rFonts w:ascii="Times New Roman" w:hAnsi="Times New Roman" w:cs="Times New Roman"/>
                <w:b/>
                <w:sz w:val="24"/>
              </w:rPr>
              <w:t>2014 г.</w:t>
            </w: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повествования об истории создания и историческом значении песен о войне.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10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Разучивание и подготовка к исполнению песен о войне.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10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и подборка видеоматериалов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видеохроники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для демонстрации на экране во время исполнения песни.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10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Саргузина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Э.З.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историко-музыкальной композиции «Песни нашей Родины в борьбе с фашизмом».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10 классы</w:t>
            </w:r>
          </w:p>
        </w:tc>
        <w:tc>
          <w:tcPr>
            <w:tcW w:w="1906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Чернова Р.Н.</w:t>
            </w:r>
          </w:p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Гимодинова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З.Х.</w:t>
            </w:r>
          </w:p>
        </w:tc>
      </w:tr>
      <w:tr w:rsidR="00EB4686" w:rsidTr="00475B22">
        <w:tc>
          <w:tcPr>
            <w:tcW w:w="9571" w:type="dxa"/>
            <w:gridSpan w:val="4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0567">
              <w:rPr>
                <w:rFonts w:ascii="Times New Roman" w:hAnsi="Times New Roman" w:cs="Times New Roman"/>
                <w:b/>
                <w:sz w:val="24"/>
              </w:rPr>
              <w:t>4-й этап  - «Улицы Казани, названные именами защитников Родины»</w:t>
            </w:r>
          </w:p>
        </w:tc>
      </w:tr>
      <w:tr w:rsidR="00EB4686" w:rsidTr="00475B22">
        <w:tc>
          <w:tcPr>
            <w:tcW w:w="1369" w:type="dxa"/>
            <w:vMerge w:val="restart"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 – октябрь </w:t>
            </w:r>
          </w:p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 г.</w:t>
            </w: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 материалов о защитниках Родины, чьими именами названы улицы нашего города.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– 8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«Хочу знать больше» - заочная экскурсия по улицам города.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– 11 классы</w:t>
            </w:r>
          </w:p>
        </w:tc>
        <w:tc>
          <w:tcPr>
            <w:tcW w:w="1906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Чернова Р.Н.</w:t>
            </w:r>
          </w:p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Гимодинова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З.Х.</w:t>
            </w:r>
          </w:p>
        </w:tc>
      </w:tr>
      <w:tr w:rsidR="00EB4686" w:rsidTr="00475B22">
        <w:tc>
          <w:tcPr>
            <w:tcW w:w="9571" w:type="dxa"/>
            <w:gridSpan w:val="4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0567">
              <w:rPr>
                <w:rFonts w:ascii="Times New Roman" w:hAnsi="Times New Roman" w:cs="Times New Roman"/>
                <w:b/>
                <w:sz w:val="24"/>
              </w:rPr>
              <w:t>5-й этап – «Детство, опаленное войной»</w:t>
            </w:r>
          </w:p>
        </w:tc>
      </w:tr>
      <w:tr w:rsidR="00EB4686" w:rsidTr="00475B22">
        <w:tc>
          <w:tcPr>
            <w:tcW w:w="1369" w:type="dxa"/>
            <w:vMerge w:val="restart"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Ноябрь –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декабрь </w:t>
            </w:r>
          </w:p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 г.</w:t>
            </w: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Подготовка и подборка фотоматериалов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для сопровождения рассказов о пионерах-героях видеорядом в соответствии с излагаемыми событиями.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 – 9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руководители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Литературно-исторический вечер, посвященный подвигу детей-героев во время Великой Отечественной войны.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10 классы</w:t>
            </w:r>
          </w:p>
        </w:tc>
        <w:tc>
          <w:tcPr>
            <w:tcW w:w="1906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Чернова Р.Н.</w:t>
            </w:r>
          </w:p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Гимодинова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З.Х.</w:t>
            </w:r>
          </w:p>
        </w:tc>
      </w:tr>
      <w:tr w:rsidR="00EB4686" w:rsidTr="00475B22">
        <w:tc>
          <w:tcPr>
            <w:tcW w:w="9571" w:type="dxa"/>
            <w:gridSpan w:val="4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0567">
              <w:rPr>
                <w:rFonts w:ascii="Times New Roman" w:hAnsi="Times New Roman" w:cs="Times New Roman"/>
                <w:b/>
                <w:sz w:val="24"/>
              </w:rPr>
              <w:t>6-й этап – «Подвиг солдата»</w:t>
            </w:r>
          </w:p>
        </w:tc>
      </w:tr>
      <w:tr w:rsidR="00EB4686" w:rsidTr="00475B22">
        <w:tc>
          <w:tcPr>
            <w:tcW w:w="1369" w:type="dxa"/>
            <w:vMerge w:val="restart"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Январь – февраль 2015 г.</w:t>
            </w: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Конкурс чтецов «Стихи поэтов, не вернувшихся с войны» (на татарском и на русском языках).</w:t>
            </w:r>
            <w:proofErr w:type="gramEnd"/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– 11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 русского и татарского языков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Конкурс сочинений «Письмо солдату» (на татарском и на русском языках).</w:t>
            </w:r>
            <w:proofErr w:type="gramEnd"/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11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 русского и татарского языков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«Никто не забыт, ничто не забыто»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– 4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4686" w:rsidTr="00475B22">
        <w:tc>
          <w:tcPr>
            <w:tcW w:w="9571" w:type="dxa"/>
            <w:gridSpan w:val="4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0567">
              <w:rPr>
                <w:rFonts w:ascii="Times New Roman" w:hAnsi="Times New Roman" w:cs="Times New Roman"/>
                <w:b/>
                <w:sz w:val="24"/>
              </w:rPr>
              <w:t>7-й этап – «Салют Победы»</w:t>
            </w:r>
          </w:p>
        </w:tc>
      </w:tr>
      <w:tr w:rsidR="00EB4686" w:rsidTr="00475B22">
        <w:tc>
          <w:tcPr>
            <w:tcW w:w="1369" w:type="dxa"/>
            <w:vMerge w:val="restart"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Апрель – май </w:t>
            </w:r>
          </w:p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 г.</w:t>
            </w: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Встречи с ветеранами Великой Отечественной войны и тружениками тыла.  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11 классы</w:t>
            </w:r>
          </w:p>
        </w:tc>
        <w:tc>
          <w:tcPr>
            <w:tcW w:w="1906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4686" w:rsidTr="00475B22">
        <w:tc>
          <w:tcPr>
            <w:tcW w:w="1369" w:type="dxa"/>
            <w:vMerge/>
          </w:tcPr>
          <w:p w:rsidR="00EB4686" w:rsidRDefault="00EB4686" w:rsidP="00475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Гала-концерт «Салют Победы»</w:t>
            </w:r>
          </w:p>
        </w:tc>
        <w:tc>
          <w:tcPr>
            <w:tcW w:w="1935" w:type="dxa"/>
          </w:tcPr>
          <w:p w:rsidR="00EB4686" w:rsidRPr="00800567" w:rsidRDefault="00EB4686" w:rsidP="00475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– 11 классы</w:t>
            </w:r>
          </w:p>
        </w:tc>
        <w:tc>
          <w:tcPr>
            <w:tcW w:w="1906" w:type="dxa"/>
          </w:tcPr>
          <w:p w:rsidR="00EB4686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Чернова Р.Н.</w:t>
            </w:r>
          </w:p>
          <w:p w:rsidR="00EB4686" w:rsidRPr="00800567" w:rsidRDefault="00EB4686" w:rsidP="00475B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Гимодинова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З.Х.</w:t>
            </w:r>
          </w:p>
        </w:tc>
      </w:tr>
    </w:tbl>
    <w:p w:rsidR="00EB4686" w:rsidRDefault="00EB4686" w:rsidP="00EB4686">
      <w:pPr>
        <w:jc w:val="center"/>
        <w:rPr>
          <w:rFonts w:ascii="Times New Roman" w:hAnsi="Times New Roman" w:cs="Times New Roman"/>
          <w:b/>
          <w:sz w:val="24"/>
        </w:rPr>
      </w:pPr>
    </w:p>
    <w:p w:rsidR="00EB4686" w:rsidRDefault="00EB4686" w:rsidP="00EB4686">
      <w:pPr>
        <w:jc w:val="center"/>
        <w:rPr>
          <w:rFonts w:ascii="Times New Roman" w:hAnsi="Times New Roman" w:cs="Times New Roman"/>
          <w:b/>
          <w:sz w:val="24"/>
        </w:rPr>
      </w:pPr>
    </w:p>
    <w:p w:rsidR="00EB4686" w:rsidRDefault="00EB4686" w:rsidP="00EB4686">
      <w:pPr>
        <w:jc w:val="center"/>
        <w:rPr>
          <w:rFonts w:ascii="Times New Roman" w:hAnsi="Times New Roman" w:cs="Times New Roman"/>
          <w:b/>
          <w:sz w:val="24"/>
        </w:rPr>
      </w:pPr>
    </w:p>
    <w:p w:rsidR="00EB4686" w:rsidRDefault="00EB4686" w:rsidP="00EB4686">
      <w:pPr>
        <w:jc w:val="center"/>
        <w:rPr>
          <w:rFonts w:ascii="Times New Roman" w:hAnsi="Times New Roman" w:cs="Times New Roman"/>
          <w:b/>
          <w:sz w:val="24"/>
        </w:rPr>
      </w:pPr>
    </w:p>
    <w:p w:rsidR="00327A42" w:rsidRPr="00EB4686" w:rsidRDefault="00327A42" w:rsidP="00EB4686"/>
    <w:sectPr w:rsidR="00327A42" w:rsidRPr="00EB4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B30D7"/>
    <w:multiLevelType w:val="hybridMultilevel"/>
    <w:tmpl w:val="E11C7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686"/>
    <w:rsid w:val="00327A42"/>
    <w:rsid w:val="00EB4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4686"/>
  </w:style>
  <w:style w:type="paragraph" w:styleId="a3">
    <w:name w:val="List Paragraph"/>
    <w:basedOn w:val="a"/>
    <w:uiPriority w:val="34"/>
    <w:qFormat/>
    <w:rsid w:val="00EB468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B468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4556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2013-11-13T13:09:00Z</dcterms:created>
  <dcterms:modified xsi:type="dcterms:W3CDTF">2013-11-13T13:10:00Z</dcterms:modified>
</cp:coreProperties>
</file>